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FFD5" w14:textId="198ED295" w:rsidR="003211E9" w:rsidRPr="00D934BF" w:rsidRDefault="00501700" w:rsidP="001B4C93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AD0B2E" wp14:editId="26645EB7">
            <wp:simplePos x="0" y="0"/>
            <wp:positionH relativeFrom="margin">
              <wp:posOffset>4122420</wp:posOffset>
            </wp:positionH>
            <wp:positionV relativeFrom="margin">
              <wp:posOffset>1905</wp:posOffset>
            </wp:positionV>
            <wp:extent cx="2355850" cy="1571625"/>
            <wp:effectExtent l="0" t="0" r="6350" b="9525"/>
            <wp:wrapSquare wrapText="bothSides"/>
            <wp:docPr id="7" name="Grafik 7" descr="Zoller - StammBaum® Offizielle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ller - StammBaum® Offizielle Webs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C93" w:rsidRPr="00D934BF">
        <w:rPr>
          <w:b/>
          <w:sz w:val="36"/>
        </w:rPr>
        <w:t xml:space="preserve">Ab ins Grüne </w:t>
      </w:r>
      <w:r w:rsidR="003211E9" w:rsidRPr="00D934BF">
        <w:rPr>
          <w:b/>
          <w:sz w:val="36"/>
        </w:rPr>
        <w:t>–</w:t>
      </w:r>
      <w:r w:rsidR="001B4C93" w:rsidRPr="00D934BF">
        <w:rPr>
          <w:b/>
          <w:sz w:val="36"/>
        </w:rPr>
        <w:t xml:space="preserve"> </w:t>
      </w:r>
    </w:p>
    <w:p w14:paraId="5FCE4B8C" w14:textId="31DA1054" w:rsidR="0088577A" w:rsidRDefault="00A7061B" w:rsidP="003211E9">
      <w:pPr>
        <w:spacing w:after="0" w:line="240" w:lineRule="auto"/>
        <w:rPr>
          <w:b/>
          <w:sz w:val="36"/>
        </w:rPr>
      </w:pPr>
      <w:r>
        <w:rPr>
          <w:b/>
          <w:sz w:val="36"/>
        </w:rPr>
        <w:t>Wald</w:t>
      </w:r>
      <w:r w:rsidR="006C3366">
        <w:rPr>
          <w:b/>
          <w:sz w:val="36"/>
        </w:rPr>
        <w:t>- Wiesen-B</w:t>
      </w:r>
      <w:r>
        <w:rPr>
          <w:b/>
          <w:sz w:val="36"/>
        </w:rPr>
        <w:t xml:space="preserve">aden, </w:t>
      </w:r>
    </w:p>
    <w:p w14:paraId="247C3E2A" w14:textId="787782CB" w:rsidR="0088577A" w:rsidRPr="00D934BF" w:rsidRDefault="0088577A" w:rsidP="003211E9">
      <w:pPr>
        <w:spacing w:after="0" w:line="240" w:lineRule="auto"/>
        <w:rPr>
          <w:b/>
          <w:sz w:val="36"/>
        </w:rPr>
      </w:pPr>
      <w:r>
        <w:rPr>
          <w:b/>
          <w:sz w:val="36"/>
        </w:rPr>
        <w:t>z</w:t>
      </w:r>
      <w:r w:rsidR="001B4C93" w:rsidRPr="00D934BF">
        <w:rPr>
          <w:b/>
          <w:sz w:val="36"/>
        </w:rPr>
        <w:t xml:space="preserve">eichnen </w:t>
      </w:r>
      <w:r>
        <w:rPr>
          <w:b/>
          <w:sz w:val="36"/>
        </w:rPr>
        <w:t>und malen - pleinair</w:t>
      </w:r>
    </w:p>
    <w:p w14:paraId="76407128" w14:textId="6C657347" w:rsidR="001B4C93" w:rsidRPr="00D934BF" w:rsidRDefault="001B4C93" w:rsidP="003211E9">
      <w:pPr>
        <w:spacing w:after="0" w:line="240" w:lineRule="auto"/>
        <w:rPr>
          <w:b/>
          <w:sz w:val="36"/>
        </w:rPr>
      </w:pPr>
    </w:p>
    <w:p w14:paraId="2141F5C8" w14:textId="77777777" w:rsidR="003211E9" w:rsidRDefault="003211E9" w:rsidP="001B4C93">
      <w:pPr>
        <w:rPr>
          <w:sz w:val="28"/>
        </w:rPr>
      </w:pPr>
    </w:p>
    <w:p w14:paraId="7A7EC302" w14:textId="1A5446C5" w:rsidR="00D934BF" w:rsidRDefault="00D934BF" w:rsidP="00D934BF">
      <w:pPr>
        <w:spacing w:after="0"/>
        <w:rPr>
          <w:sz w:val="28"/>
        </w:rPr>
      </w:pPr>
      <w:r w:rsidRPr="00D934BF">
        <w:rPr>
          <w:sz w:val="28"/>
        </w:rPr>
        <w:t xml:space="preserve">Nachmittagskurs </w:t>
      </w:r>
      <w:r w:rsidR="00C461E0">
        <w:rPr>
          <w:sz w:val="28"/>
        </w:rPr>
        <w:t>(mind.</w:t>
      </w:r>
      <w:r w:rsidR="00221CD5">
        <w:rPr>
          <w:sz w:val="28"/>
        </w:rPr>
        <w:t xml:space="preserve"> 5</w:t>
      </w:r>
      <w:r w:rsidR="00C461E0">
        <w:rPr>
          <w:sz w:val="28"/>
        </w:rPr>
        <w:t xml:space="preserve"> Teiln.)</w:t>
      </w:r>
    </w:p>
    <w:p w14:paraId="4000684A" w14:textId="1BA80353" w:rsidR="00D934BF" w:rsidRDefault="00D934BF" w:rsidP="00157E45">
      <w:pPr>
        <w:spacing w:after="0"/>
      </w:pPr>
      <w:r w:rsidRPr="00D934BF">
        <w:t>(</w:t>
      </w:r>
      <w:r w:rsidR="00157E45">
        <w:t>nur bei trockenem Wetter – Verlegung nach Absprache mit den angemeldeten Teilnehmern</w:t>
      </w:r>
      <w:r w:rsidR="00004EBA">
        <w:t xml:space="preserve"> </w:t>
      </w:r>
      <w:r w:rsidR="00A7061B" w:rsidRPr="00D934B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03C41" wp14:editId="3FD0BAAA">
                <wp:simplePos x="0" y="0"/>
                <wp:positionH relativeFrom="margin">
                  <wp:posOffset>3145153</wp:posOffset>
                </wp:positionH>
                <wp:positionV relativeFrom="paragraph">
                  <wp:posOffset>44457</wp:posOffset>
                </wp:positionV>
                <wp:extent cx="3312370" cy="1766532"/>
                <wp:effectExtent l="76200" t="38100" r="0" b="0"/>
                <wp:wrapNone/>
                <wp:docPr id="24" name="Explosion: 8 Zack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0948">
                          <a:off x="0" y="0"/>
                          <a:ext cx="3312370" cy="1766532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DA591" w14:textId="76D99006" w:rsidR="00D934BF" w:rsidRPr="00D43DE6" w:rsidRDefault="00F21AAD" w:rsidP="00C461E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</w:rPr>
                              <w:t>Bitte bei Interesse melden – Terminbekanntgabe kurzfristig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03C4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Zacken 24" o:spid="_x0000_s1026" type="#_x0000_t71" style="position:absolute;margin-left:247.65pt;margin-top:3.5pt;width:260.8pt;height:139.1pt;rotation:42701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">
                <v:textbox>
                  <w:txbxContent>
                    <w:p w14:paraId="63BDA591" w14:textId="76D99006" w:rsidR="00D934BF" w:rsidRPr="00D43DE6" w:rsidRDefault="00F21AAD" w:rsidP="00C461E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color w:val="FF0000"/>
                        </w:rPr>
                        <w:t xml:space="preserve">Bitte bei Interesse melden – Terminbekanntgabe </w:t>
                      </w:r>
                      <w:proofErr w:type="gramStart"/>
                      <w:r>
                        <w:rPr>
                          <w:rFonts w:ascii="Calibri" w:hAnsi="Calibri"/>
                          <w:color w:val="FF0000"/>
                        </w:rPr>
                        <w:t>kurzfristig !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04EBA">
        <w:t>möglich</w:t>
      </w:r>
      <w:r w:rsidR="00157E45">
        <w:t>!</w:t>
      </w:r>
      <w:r w:rsidR="00221CD5">
        <w:t>)</w:t>
      </w:r>
    </w:p>
    <w:p w14:paraId="748D0B77" w14:textId="77777777" w:rsidR="00221CD5" w:rsidRDefault="00221CD5" w:rsidP="00221CD5">
      <w:pPr>
        <w:spacing w:after="0"/>
        <w:rPr>
          <w:sz w:val="28"/>
        </w:rPr>
      </w:pPr>
    </w:p>
    <w:p w14:paraId="6AADB0DA" w14:textId="5607C3AD" w:rsidR="00D934BF" w:rsidRPr="00D934BF" w:rsidRDefault="00D934BF" w:rsidP="00D934BF">
      <w:pPr>
        <w:rPr>
          <w:sz w:val="28"/>
        </w:rPr>
      </w:pPr>
      <w:r w:rsidRPr="00D934BF">
        <w:rPr>
          <w:sz w:val="28"/>
        </w:rPr>
        <w:t xml:space="preserve">Euro </w:t>
      </w:r>
      <w:r w:rsidR="00F21AAD">
        <w:rPr>
          <w:sz w:val="28"/>
        </w:rPr>
        <w:t>20</w:t>
      </w:r>
      <w:r>
        <w:rPr>
          <w:sz w:val="28"/>
        </w:rPr>
        <w:t>€</w:t>
      </w:r>
      <w:r w:rsidRPr="00D934BF">
        <w:rPr>
          <w:sz w:val="28"/>
        </w:rPr>
        <w:t xml:space="preserve"> pro Person </w:t>
      </w:r>
      <w:r w:rsidR="00004EBA">
        <w:rPr>
          <w:sz w:val="28"/>
        </w:rPr>
        <w:t xml:space="preserve">+ </w:t>
      </w:r>
      <w:r w:rsidR="00F21AAD">
        <w:rPr>
          <w:sz w:val="28"/>
        </w:rPr>
        <w:t>5</w:t>
      </w:r>
      <w:r w:rsidR="00004EBA">
        <w:rPr>
          <w:sz w:val="28"/>
        </w:rPr>
        <w:t>€</w:t>
      </w:r>
      <w:r w:rsidRPr="00D934BF">
        <w:rPr>
          <w:sz w:val="28"/>
        </w:rPr>
        <w:t xml:space="preserve"> Material</w:t>
      </w:r>
      <w:r>
        <w:rPr>
          <w:sz w:val="28"/>
        </w:rPr>
        <w:t xml:space="preserve"> </w:t>
      </w:r>
    </w:p>
    <w:p w14:paraId="17E6CA2C" w14:textId="77777777" w:rsidR="0088577A" w:rsidRDefault="0088577A" w:rsidP="00D934BF">
      <w:pPr>
        <w:rPr>
          <w:sz w:val="28"/>
        </w:rPr>
      </w:pPr>
    </w:p>
    <w:p w14:paraId="1DB88A2D" w14:textId="77777777" w:rsidR="0088577A" w:rsidRDefault="0088577A" w:rsidP="00D934BF">
      <w:pPr>
        <w:rPr>
          <w:sz w:val="28"/>
        </w:rPr>
      </w:pPr>
    </w:p>
    <w:p w14:paraId="0DC0BC9D" w14:textId="01972023" w:rsidR="003211E9" w:rsidRDefault="00D934BF" w:rsidP="00D934BF">
      <w:pPr>
        <w:rPr>
          <w:sz w:val="28"/>
        </w:rPr>
      </w:pPr>
      <w:r w:rsidRPr="00D934BF">
        <w:rPr>
          <w:sz w:val="28"/>
        </w:rPr>
        <w:t>Kursbeschreibung:</w:t>
      </w:r>
    </w:p>
    <w:p w14:paraId="361079ED" w14:textId="0ACD0535" w:rsidR="001B4C93" w:rsidRDefault="00501700" w:rsidP="001B4C93">
      <w:pPr>
        <w:rPr>
          <w:sz w:val="28"/>
        </w:rPr>
      </w:pPr>
      <w:r w:rsidRPr="003211E9">
        <w:rPr>
          <w:sz w:val="28"/>
        </w:rPr>
        <w:t xml:space="preserve">Die Natur hat mit ihrer Schönheit und Perfektion </w:t>
      </w:r>
      <w:r>
        <w:rPr>
          <w:sz w:val="28"/>
        </w:rPr>
        <w:t>schon immer</w:t>
      </w:r>
      <w:r w:rsidRPr="003211E9">
        <w:rPr>
          <w:sz w:val="28"/>
        </w:rPr>
        <w:t xml:space="preserve"> </w:t>
      </w:r>
      <w:r>
        <w:rPr>
          <w:sz w:val="28"/>
        </w:rPr>
        <w:t>den Menschen fasziniert</w:t>
      </w:r>
      <w:r w:rsidRPr="003211E9">
        <w:rPr>
          <w:sz w:val="28"/>
        </w:rPr>
        <w:t xml:space="preserve">. </w:t>
      </w:r>
      <w:r>
        <w:rPr>
          <w:sz w:val="28"/>
        </w:rPr>
        <w:t>Es gibt</w:t>
      </w:r>
      <w:r w:rsidR="00166D27">
        <w:rPr>
          <w:sz w:val="28"/>
        </w:rPr>
        <w:t xml:space="preserve"> keine Zeit, die ohne Besonderheit ist. </w:t>
      </w:r>
      <w:r w:rsidRPr="003211E9">
        <w:rPr>
          <w:sz w:val="28"/>
        </w:rPr>
        <w:t xml:space="preserve">Der Anblick von Blättern und Blüten kann dabei hervorragend das künstlerische Auge für das Detail schulen. </w:t>
      </w:r>
      <w:r w:rsidR="00166D27">
        <w:rPr>
          <w:sz w:val="28"/>
        </w:rPr>
        <w:t>J</w:t>
      </w:r>
      <w:r w:rsidR="009332B0">
        <w:rPr>
          <w:sz w:val="28"/>
        </w:rPr>
        <w:t>e</w:t>
      </w:r>
      <w:r w:rsidR="00166D27">
        <w:rPr>
          <w:sz w:val="28"/>
        </w:rPr>
        <w:t xml:space="preserve">de Jahreszeit </w:t>
      </w:r>
      <w:r w:rsidR="009332B0">
        <w:rPr>
          <w:sz w:val="28"/>
        </w:rPr>
        <w:t>hat</w:t>
      </w:r>
      <w:r w:rsidR="00166D27">
        <w:rPr>
          <w:sz w:val="28"/>
        </w:rPr>
        <w:t xml:space="preserve"> </w:t>
      </w:r>
      <w:r>
        <w:rPr>
          <w:sz w:val="28"/>
        </w:rPr>
        <w:t xml:space="preserve">somit </w:t>
      </w:r>
      <w:r w:rsidR="00BB41D8">
        <w:rPr>
          <w:sz w:val="28"/>
        </w:rPr>
        <w:t>i</w:t>
      </w:r>
      <w:r w:rsidR="00166D27">
        <w:rPr>
          <w:sz w:val="28"/>
        </w:rPr>
        <w:t xml:space="preserve">hre </w:t>
      </w:r>
      <w:r>
        <w:rPr>
          <w:sz w:val="28"/>
        </w:rPr>
        <w:t>Reize</w:t>
      </w:r>
      <w:r w:rsidR="00BB41D8">
        <w:rPr>
          <w:sz w:val="28"/>
        </w:rPr>
        <w:t>.</w:t>
      </w:r>
      <w:r w:rsidR="001B4C93" w:rsidRPr="003211E9">
        <w:rPr>
          <w:sz w:val="28"/>
        </w:rPr>
        <w:t xml:space="preserve"> </w:t>
      </w:r>
      <w:r w:rsidR="00BB41D8">
        <w:rPr>
          <w:sz w:val="28"/>
        </w:rPr>
        <w:t xml:space="preserve">Deshalb </w:t>
      </w:r>
      <w:r>
        <w:rPr>
          <w:sz w:val="28"/>
        </w:rPr>
        <w:t>sollte</w:t>
      </w:r>
      <w:r w:rsidR="00BB41D8">
        <w:rPr>
          <w:sz w:val="28"/>
        </w:rPr>
        <w:t xml:space="preserve"> man das ganze Jahr hinaus ins Freie</w:t>
      </w:r>
      <w:r>
        <w:rPr>
          <w:sz w:val="28"/>
        </w:rPr>
        <w:t xml:space="preserve"> und beobachten!</w:t>
      </w:r>
    </w:p>
    <w:p w14:paraId="312236FD" w14:textId="77777777" w:rsidR="003211E9" w:rsidRPr="00D934BF" w:rsidRDefault="003211E9" w:rsidP="001B4C93">
      <w:pPr>
        <w:rPr>
          <w:sz w:val="28"/>
          <w:szCs w:val="28"/>
        </w:rPr>
      </w:pPr>
      <w:r w:rsidRPr="00D934BF">
        <w:rPr>
          <w:sz w:val="28"/>
          <w:szCs w:val="28"/>
        </w:rPr>
        <w:t>Die Künstler der letzten Jahrhunderte mussten vor allem wegen der schlechten Beleuchtung überwiegend im Freien malen.</w:t>
      </w:r>
      <w:r w:rsidR="00D934BF" w:rsidRPr="00D934BF">
        <w:rPr>
          <w:sz w:val="28"/>
          <w:szCs w:val="28"/>
        </w:rPr>
        <w:t xml:space="preserve"> Bei dieser </w:t>
      </w:r>
      <w:r w:rsidR="00D934BF" w:rsidRPr="00D934BF">
        <w:rPr>
          <w:b/>
          <w:bCs/>
          <w:sz w:val="28"/>
          <w:szCs w:val="28"/>
        </w:rPr>
        <w:t>Freilichtmalerei</w:t>
      </w:r>
      <w:r w:rsidR="00D934BF" w:rsidRPr="00D934BF">
        <w:rPr>
          <w:sz w:val="28"/>
          <w:szCs w:val="28"/>
        </w:rPr>
        <w:t xml:space="preserve"> oder </w:t>
      </w:r>
      <w:r w:rsidR="00D934BF" w:rsidRPr="00D934BF">
        <w:rPr>
          <w:b/>
          <w:bCs/>
          <w:sz w:val="28"/>
          <w:szCs w:val="28"/>
        </w:rPr>
        <w:t>Pleinairmalerei</w:t>
      </w:r>
      <w:r w:rsidR="00D934BF" w:rsidRPr="00D934BF">
        <w:rPr>
          <w:sz w:val="28"/>
          <w:szCs w:val="28"/>
        </w:rPr>
        <w:t xml:space="preserve"> stellte der Künstler das abzubildende Objekt direkt, in natürlichem Licht und natürlichem Umfeld dar. Diese Form der Malerei stand damit im Gegensatz zur Ateliermalerei.</w:t>
      </w:r>
    </w:p>
    <w:p w14:paraId="08A4631A" w14:textId="53FB350F" w:rsidR="001B4C93" w:rsidRPr="003211E9" w:rsidRDefault="001B4C93" w:rsidP="001B4C93">
      <w:pPr>
        <w:rPr>
          <w:sz w:val="28"/>
        </w:rPr>
      </w:pPr>
      <w:r w:rsidRPr="003211E9">
        <w:rPr>
          <w:sz w:val="28"/>
        </w:rPr>
        <w:t>Mit einer Feldstaffelei</w:t>
      </w:r>
      <w:r w:rsidR="003211E9" w:rsidRPr="003211E9">
        <w:rPr>
          <w:sz w:val="28"/>
        </w:rPr>
        <w:t xml:space="preserve"> oder dem Malbrett </w:t>
      </w:r>
      <w:r w:rsidRPr="003211E9">
        <w:rPr>
          <w:sz w:val="28"/>
        </w:rPr>
        <w:t>ins Grüne</w:t>
      </w:r>
      <w:r w:rsidR="003211E9" w:rsidRPr="003211E9">
        <w:rPr>
          <w:sz w:val="28"/>
        </w:rPr>
        <w:t xml:space="preserve">, das können Interessierte </w:t>
      </w:r>
      <w:r w:rsidR="003211E9">
        <w:rPr>
          <w:sz w:val="28"/>
        </w:rPr>
        <w:t xml:space="preserve">in der </w:t>
      </w:r>
      <w:r w:rsidR="003211E9" w:rsidRPr="003211E9">
        <w:rPr>
          <w:sz w:val="28"/>
        </w:rPr>
        <w:t>herrliche</w:t>
      </w:r>
      <w:r w:rsidR="003211E9">
        <w:rPr>
          <w:sz w:val="28"/>
        </w:rPr>
        <w:t>n</w:t>
      </w:r>
      <w:r w:rsidR="003211E9" w:rsidRPr="003211E9">
        <w:rPr>
          <w:sz w:val="28"/>
        </w:rPr>
        <w:t xml:space="preserve"> </w:t>
      </w:r>
      <w:r w:rsidR="003211E9">
        <w:rPr>
          <w:sz w:val="28"/>
        </w:rPr>
        <w:t xml:space="preserve">Umgebung </w:t>
      </w:r>
      <w:r w:rsidR="00501700">
        <w:rPr>
          <w:sz w:val="28"/>
        </w:rPr>
        <w:t>von Maria Zell (oberhalb Hechingen-Boll)</w:t>
      </w:r>
      <w:r w:rsidR="003211E9" w:rsidRPr="003211E9">
        <w:rPr>
          <w:sz w:val="28"/>
        </w:rPr>
        <w:t xml:space="preserve">. </w:t>
      </w:r>
    </w:p>
    <w:p w14:paraId="257A9219" w14:textId="5220616F" w:rsidR="00D934BF" w:rsidRDefault="00D934BF" w:rsidP="00D934BF">
      <w:pPr>
        <w:ind w:firstLine="1"/>
        <w:rPr>
          <w:sz w:val="28"/>
          <w:szCs w:val="26"/>
        </w:rPr>
      </w:pPr>
      <w:r>
        <w:rPr>
          <w:rStyle w:val="style28"/>
          <w:rFonts w:ascii="Calibri" w:hAnsi="Calibri"/>
          <w:sz w:val="28"/>
        </w:rPr>
        <w:t>Der Kurs ist</w:t>
      </w:r>
      <w:r w:rsidRPr="00591944">
        <w:rPr>
          <w:rFonts w:ascii="Calibri" w:hAnsi="Calibri" w:cs="Tahoma"/>
          <w:sz w:val="28"/>
          <w:szCs w:val="28"/>
        </w:rPr>
        <w:t xml:space="preserve"> geeignet für Menschen jeden Alters. </w:t>
      </w:r>
      <w:r>
        <w:rPr>
          <w:rFonts w:ascii="Calibri" w:hAnsi="Calibri" w:cs="Tahoma"/>
          <w:sz w:val="28"/>
          <w:szCs w:val="28"/>
        </w:rPr>
        <w:t xml:space="preserve">Zeichnerische </w:t>
      </w:r>
      <w:r w:rsidRPr="00591944">
        <w:rPr>
          <w:rFonts w:ascii="Calibri" w:hAnsi="Calibri" w:cs="Tahoma"/>
          <w:sz w:val="28"/>
          <w:szCs w:val="28"/>
        </w:rPr>
        <w:t xml:space="preserve">Vorkenntnisse sind </w:t>
      </w:r>
      <w:r>
        <w:rPr>
          <w:rFonts w:ascii="Calibri" w:hAnsi="Calibri" w:cs="Tahoma"/>
          <w:sz w:val="28"/>
          <w:szCs w:val="28"/>
        </w:rPr>
        <w:t xml:space="preserve">hilfreich aber </w:t>
      </w:r>
      <w:r w:rsidRPr="00591944">
        <w:rPr>
          <w:rFonts w:ascii="Calibri" w:hAnsi="Calibri" w:cs="Tahoma"/>
          <w:sz w:val="28"/>
          <w:szCs w:val="28"/>
        </w:rPr>
        <w:t>nicht nötig. Mitzubringen ist</w:t>
      </w:r>
      <w:r w:rsidR="00501700">
        <w:rPr>
          <w:rFonts w:ascii="Calibri" w:hAnsi="Calibri" w:cs="Tahoma"/>
          <w:sz w:val="28"/>
          <w:szCs w:val="28"/>
        </w:rPr>
        <w:t xml:space="preserve"> gutes Schuhwerk,</w:t>
      </w:r>
      <w:r w:rsidR="0088577A">
        <w:rPr>
          <w:rFonts w:ascii="Calibri" w:hAnsi="Calibri" w:cs="Tahoma"/>
          <w:sz w:val="28"/>
          <w:szCs w:val="28"/>
        </w:rPr>
        <w:t xml:space="preserve"> wetterfestes Sitzkissen</w:t>
      </w:r>
      <w:r w:rsidR="00501700">
        <w:rPr>
          <w:rFonts w:ascii="Calibri" w:hAnsi="Calibri" w:cs="Tahoma"/>
          <w:sz w:val="28"/>
          <w:szCs w:val="28"/>
        </w:rPr>
        <w:t xml:space="preserve"> </w:t>
      </w:r>
      <w:r w:rsidR="0088577A">
        <w:rPr>
          <w:rFonts w:ascii="Calibri" w:hAnsi="Calibri" w:cs="Tahoma"/>
          <w:sz w:val="28"/>
          <w:szCs w:val="28"/>
        </w:rPr>
        <w:t xml:space="preserve">oder leichter Klappsitz, </w:t>
      </w:r>
      <w:r w:rsidR="00501700">
        <w:rPr>
          <w:rFonts w:ascii="Calibri" w:hAnsi="Calibri" w:cs="Tahoma"/>
          <w:sz w:val="28"/>
          <w:szCs w:val="28"/>
        </w:rPr>
        <w:t>Rucksackvesper</w:t>
      </w:r>
      <w:r w:rsidR="00A7061B">
        <w:rPr>
          <w:rFonts w:ascii="Calibri" w:hAnsi="Calibri" w:cs="Tahoma"/>
          <w:sz w:val="28"/>
          <w:szCs w:val="28"/>
        </w:rPr>
        <w:t>,</w:t>
      </w:r>
      <w:r w:rsidRPr="00591944">
        <w:rPr>
          <w:rFonts w:ascii="Calibri" w:hAnsi="Calibri" w:cs="Tahoma"/>
          <w:sz w:val="28"/>
          <w:szCs w:val="28"/>
        </w:rPr>
        <w:t xml:space="preserve"> Zeit und </w:t>
      </w:r>
      <w:r>
        <w:rPr>
          <w:rFonts w:ascii="Calibri" w:hAnsi="Calibri" w:cs="Tahoma"/>
          <w:sz w:val="28"/>
          <w:szCs w:val="28"/>
        </w:rPr>
        <w:t>Beobachtungsgabe</w:t>
      </w:r>
      <w:r w:rsidRPr="00591944">
        <w:rPr>
          <w:rFonts w:ascii="Calibri" w:hAnsi="Calibri" w:cs="Tahoma"/>
          <w:sz w:val="28"/>
          <w:szCs w:val="28"/>
        </w:rPr>
        <w:t>!</w:t>
      </w:r>
      <w:r>
        <w:rPr>
          <w:rFonts w:ascii="Calibri" w:hAnsi="Calibri" w:cs="Tahoma"/>
          <w:sz w:val="28"/>
          <w:szCs w:val="28"/>
        </w:rPr>
        <w:t xml:space="preserve"> </w:t>
      </w:r>
    </w:p>
    <w:p w14:paraId="6A437EA7" w14:textId="1C91B05D" w:rsidR="00D934BF" w:rsidRDefault="00A7061B" w:rsidP="001B4C93">
      <w:pPr>
        <w:rPr>
          <w:sz w:val="28"/>
        </w:rPr>
      </w:pPr>
      <w:r>
        <w:rPr>
          <w:sz w:val="28"/>
        </w:rPr>
        <w:t>T</w:t>
      </w:r>
      <w:r w:rsidR="00D934BF">
        <w:rPr>
          <w:sz w:val="28"/>
        </w:rPr>
        <w:t>reffpunkt</w:t>
      </w:r>
      <w:r>
        <w:rPr>
          <w:sz w:val="28"/>
        </w:rPr>
        <w:t xml:space="preserve"> ist der Wanderparkplatz bei Maria Zell</w:t>
      </w:r>
      <w:r w:rsidR="00D934BF">
        <w:rPr>
          <w:sz w:val="28"/>
        </w:rPr>
        <w:t>!</w:t>
      </w:r>
    </w:p>
    <w:p w14:paraId="5FD87A7D" w14:textId="77777777" w:rsidR="00F21AAD" w:rsidRDefault="00F21AAD" w:rsidP="001B4C93">
      <w:pPr>
        <w:rPr>
          <w:sz w:val="28"/>
        </w:rPr>
      </w:pPr>
    </w:p>
    <w:p w14:paraId="132C9E8C" w14:textId="007923C9" w:rsidR="00A7061B" w:rsidRPr="003211E9" w:rsidRDefault="0088577A" w:rsidP="001B4C93">
      <w:pPr>
        <w:rPr>
          <w:sz w:val="28"/>
        </w:rPr>
      </w:pPr>
      <w:r>
        <w:rPr>
          <w:sz w:val="28"/>
        </w:rPr>
        <w:t>Weitere Infos nach</w:t>
      </w:r>
      <w:r w:rsidR="00F21AAD">
        <w:rPr>
          <w:sz w:val="28"/>
        </w:rPr>
        <w:t xml:space="preserve"> Terminbekanntgabe und </w:t>
      </w:r>
      <w:r>
        <w:rPr>
          <w:sz w:val="28"/>
        </w:rPr>
        <w:t>Anmeldung.</w:t>
      </w:r>
    </w:p>
    <w:p w14:paraId="612B8117" w14:textId="199956CA" w:rsidR="001B4C93" w:rsidRDefault="00D934BF">
      <w:pPr>
        <w:rPr>
          <w:noProof/>
        </w:rPr>
      </w:pPr>
      <w:r>
        <w:rPr>
          <w:noProof/>
        </w:rPr>
        <w:t xml:space="preserve"> </w:t>
      </w:r>
      <w:r>
        <w:t xml:space="preserve"> </w:t>
      </w:r>
      <w:r w:rsidR="00C461E0">
        <w:rPr>
          <w:noProof/>
        </w:rPr>
        <w:t xml:space="preserve"> </w:t>
      </w:r>
    </w:p>
    <w:sectPr w:rsidR="001B4C93" w:rsidSect="0088577A">
      <w:headerReference w:type="default" r:id="rId7"/>
      <w:footerReference w:type="default" r:id="rId8"/>
      <w:pgSz w:w="11906" w:h="16838"/>
      <w:pgMar w:top="1417" w:right="707" w:bottom="709" w:left="993" w:header="142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5708" w14:textId="77777777" w:rsidR="001B4C93" w:rsidRDefault="001B4C93" w:rsidP="001B4C93">
      <w:pPr>
        <w:spacing w:after="0" w:line="240" w:lineRule="auto"/>
      </w:pPr>
      <w:r>
        <w:separator/>
      </w:r>
    </w:p>
  </w:endnote>
  <w:endnote w:type="continuationSeparator" w:id="0">
    <w:p w14:paraId="6DE34688" w14:textId="77777777" w:rsidR="001B4C93" w:rsidRDefault="001B4C93" w:rsidP="001B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5C42" w14:textId="0C1EDF1B" w:rsidR="0088577A" w:rsidRPr="00216C5C" w:rsidRDefault="0088577A" w:rsidP="00541E73">
    <w:pPr>
      <w:spacing w:after="0"/>
      <w:jc w:val="center"/>
      <w:rPr>
        <w:rFonts w:cstheme="minorHAnsi"/>
        <w:sz w:val="16"/>
        <w:szCs w:val="16"/>
      </w:rPr>
    </w:pPr>
    <w:r w:rsidRPr="00216C5C">
      <w:rPr>
        <w:rFonts w:cstheme="minorHAnsi"/>
        <w:sz w:val="16"/>
        <w:szCs w:val="16"/>
      </w:rPr>
      <w:t xml:space="preserve">Atelier - Ina Simone Petri  - Mühlstraße 21 - 72379 Hechingen-Stetten - Mobil 0171 1946319, </w:t>
    </w:r>
    <w:hyperlink r:id="rId1" w:history="1">
      <w:r w:rsidRPr="00216C5C">
        <w:rPr>
          <w:rStyle w:val="Hyperlink"/>
          <w:rFonts w:cstheme="minorHAnsi"/>
          <w:sz w:val="16"/>
          <w:szCs w:val="16"/>
        </w:rPr>
        <w:t>info@inamalt.de</w:t>
      </w:r>
    </w:hyperlink>
    <w:r w:rsidRPr="00216C5C">
      <w:rPr>
        <w:rStyle w:val="Hyperlink"/>
        <w:rFonts w:cstheme="minorHAnsi"/>
        <w:sz w:val="16"/>
        <w:szCs w:val="16"/>
      </w:rPr>
      <w:t xml:space="preserve"> -  </w:t>
    </w:r>
    <w:hyperlink r:id="rId2" w:history="1">
      <w:r w:rsidRPr="00216C5C">
        <w:rPr>
          <w:rStyle w:val="Hyperlink"/>
          <w:rFonts w:cstheme="minorHAnsi"/>
          <w:sz w:val="16"/>
          <w:szCs w:val="16"/>
        </w:rPr>
        <w:t>www.inamalt.de</w:t>
      </w:r>
    </w:hyperlink>
  </w:p>
  <w:p w14:paraId="7430EDBD" w14:textId="77777777" w:rsidR="0088577A" w:rsidRDefault="008857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29C3" w14:textId="77777777" w:rsidR="001B4C93" w:rsidRDefault="001B4C93" w:rsidP="001B4C93">
      <w:pPr>
        <w:spacing w:after="0" w:line="240" w:lineRule="auto"/>
      </w:pPr>
      <w:r>
        <w:separator/>
      </w:r>
    </w:p>
  </w:footnote>
  <w:footnote w:type="continuationSeparator" w:id="0">
    <w:p w14:paraId="57575115" w14:textId="77777777" w:rsidR="001B4C93" w:rsidRDefault="001B4C93" w:rsidP="001B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59E8" w14:textId="77777777" w:rsidR="001B4C93" w:rsidRDefault="001B4C93" w:rsidP="00AE3034">
    <w:pPr>
      <w:rPr>
        <w:rFonts w:ascii="Tahoma" w:hAnsi="Tahoma" w:cs="Tahoma"/>
        <w:sz w:val="36"/>
        <w:szCs w:val="36"/>
      </w:rPr>
    </w:pPr>
    <w:r>
      <w:rPr>
        <w:noProof/>
      </w:rPr>
      <w:drawing>
        <wp:inline distT="0" distB="0" distL="0" distR="0" wp14:anchorId="3D882A4E" wp14:editId="2BCBB5FF">
          <wp:extent cx="2390775" cy="819150"/>
          <wp:effectExtent l="0" t="0" r="9525" b="0"/>
          <wp:docPr id="5" name="Grafik 5" descr="klein für ausdruc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lein für ausdruc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48D2">
      <w:rPr>
        <w:rFonts w:ascii="Lucida Calligraphy" w:hAnsi="Lucida Calligraphy"/>
      </w:rPr>
      <w:t xml:space="preserve">    </w:t>
    </w:r>
    <w:r>
      <w:rPr>
        <w:rFonts w:ascii="Lucida Calligraphy" w:hAnsi="Lucida Calligraphy"/>
      </w:rPr>
      <w:tab/>
    </w:r>
    <w:r>
      <w:rPr>
        <w:rFonts w:ascii="Lucida Calligraphy" w:hAnsi="Lucida Calligraphy"/>
      </w:rPr>
      <w:tab/>
    </w:r>
    <w:r>
      <w:rPr>
        <w:rFonts w:ascii="Lucida Calligraphy" w:hAnsi="Lucida Calligraphy"/>
      </w:rPr>
      <w:tab/>
    </w:r>
    <w:r>
      <w:rPr>
        <w:rFonts w:ascii="Lucida Calligraphy" w:hAnsi="Lucida Calligraphy"/>
      </w:rPr>
      <w:tab/>
    </w:r>
    <w:r>
      <w:rPr>
        <w:rFonts w:ascii="Lucida Calligraphy" w:hAnsi="Lucida Calligraphy"/>
      </w:rPr>
      <w:tab/>
    </w:r>
    <w:r w:rsidRPr="00AE3034">
      <w:rPr>
        <w:rFonts w:cs="Calibri"/>
        <w:sz w:val="32"/>
      </w:rPr>
      <w:t xml:space="preserve">Kunst &amp; Kurse </w:t>
    </w:r>
  </w:p>
  <w:p w14:paraId="0FE2F5BF" w14:textId="77777777" w:rsidR="001B4C93" w:rsidRDefault="001B4C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93"/>
    <w:rsid w:val="00004EBA"/>
    <w:rsid w:val="0011364F"/>
    <w:rsid w:val="00157E45"/>
    <w:rsid w:val="00166D27"/>
    <w:rsid w:val="001B4C93"/>
    <w:rsid w:val="00221CD5"/>
    <w:rsid w:val="003211E9"/>
    <w:rsid w:val="00501700"/>
    <w:rsid w:val="006C3366"/>
    <w:rsid w:val="00856AAF"/>
    <w:rsid w:val="0088577A"/>
    <w:rsid w:val="009332B0"/>
    <w:rsid w:val="00A7061B"/>
    <w:rsid w:val="00BB41D8"/>
    <w:rsid w:val="00C461E0"/>
    <w:rsid w:val="00D934BF"/>
    <w:rsid w:val="00F2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43ACB"/>
  <w15:chartTrackingRefBased/>
  <w15:docId w15:val="{05A7F911-9513-4B44-88CD-D01D1C05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C93"/>
  </w:style>
  <w:style w:type="paragraph" w:styleId="Fuzeile">
    <w:name w:val="footer"/>
    <w:basedOn w:val="Standard"/>
    <w:link w:val="FuzeileZchn"/>
    <w:uiPriority w:val="99"/>
    <w:unhideWhenUsed/>
    <w:rsid w:val="001B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C93"/>
  </w:style>
  <w:style w:type="character" w:customStyle="1" w:styleId="style28">
    <w:name w:val="style28"/>
    <w:rsid w:val="00D934BF"/>
  </w:style>
  <w:style w:type="paragraph" w:customStyle="1" w:styleId="INARechnungfusszeile">
    <w:name w:val="INA Rechnung fusszeile"/>
    <w:basedOn w:val="Standard"/>
    <w:link w:val="INARechnungfusszeileZchn"/>
    <w:qFormat/>
    <w:rsid w:val="00C461E0"/>
    <w:pPr>
      <w:spacing w:after="0" w:line="240" w:lineRule="auto"/>
    </w:pPr>
    <w:rPr>
      <w:rFonts w:ascii="Calibri" w:eastAsia="Times New Roman" w:hAnsi="Calibri" w:cs="Times New Roman"/>
      <w:szCs w:val="20"/>
      <w:lang w:eastAsia="de-DE"/>
    </w:rPr>
  </w:style>
  <w:style w:type="character" w:customStyle="1" w:styleId="INARechnungfusszeileZchn">
    <w:name w:val="INA Rechnung fusszeile Zchn"/>
    <w:link w:val="INARechnungfusszeile"/>
    <w:rsid w:val="00C461E0"/>
    <w:rPr>
      <w:rFonts w:ascii="Calibri" w:eastAsia="Times New Roman" w:hAnsi="Calibri" w:cs="Times New Roman"/>
      <w:szCs w:val="20"/>
      <w:lang w:eastAsia="de-DE"/>
    </w:rPr>
  </w:style>
  <w:style w:type="character" w:styleId="Hyperlink">
    <w:name w:val="Hyperlink"/>
    <w:rsid w:val="00885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92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96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64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0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4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76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7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amalt.de" TargetMode="External"/><Relationship Id="rId1" Type="http://schemas.openxmlformats.org/officeDocument/2006/relationships/hyperlink" Target="mailto:info@inama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Petri</dc:creator>
  <cp:keywords/>
  <dc:description/>
  <cp:lastModifiedBy>F. Petri</cp:lastModifiedBy>
  <cp:revision>5</cp:revision>
  <cp:lastPrinted>2020-12-16T11:41:00Z</cp:lastPrinted>
  <dcterms:created xsi:type="dcterms:W3CDTF">2022-02-01T07:41:00Z</dcterms:created>
  <dcterms:modified xsi:type="dcterms:W3CDTF">2023-12-25T19:18:00Z</dcterms:modified>
</cp:coreProperties>
</file>